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57" w:rsidRDefault="00327370" w:rsidP="00646857">
      <w:pPr>
        <w:tabs>
          <w:tab w:val="right" w:pos="9355"/>
        </w:tabs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46857">
        <w:rPr>
          <w:rFonts w:ascii="Times New Roman" w:hAnsi="Times New Roman" w:cs="Times New Roman"/>
          <w:sz w:val="28"/>
          <w:szCs w:val="28"/>
        </w:rPr>
        <w:t>Директор МАОУ «СОШ № 20»</w:t>
      </w:r>
    </w:p>
    <w:p w:rsidR="00102927" w:rsidRDefault="000F1381" w:rsidP="000F1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737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327370">
        <w:rPr>
          <w:rFonts w:ascii="Times New Roman" w:hAnsi="Times New Roman" w:cs="Times New Roman"/>
          <w:sz w:val="28"/>
          <w:szCs w:val="28"/>
        </w:rPr>
        <w:t>:</w:t>
      </w:r>
    </w:p>
    <w:p w:rsidR="000F1381" w:rsidRDefault="000F1381" w:rsidP="000F13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2737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B7C8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2B7C87">
        <w:rPr>
          <w:rFonts w:ascii="Times New Roman" w:hAnsi="Times New Roman" w:cs="Times New Roman"/>
          <w:sz w:val="28"/>
          <w:szCs w:val="28"/>
        </w:rPr>
        <w:t>Гатапова</w:t>
      </w:r>
      <w:proofErr w:type="spellEnd"/>
      <w:r w:rsidR="002B7C87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0F1381" w:rsidRDefault="000F1381" w:rsidP="000F1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2737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7C8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F1381" w:rsidRDefault="000F1381" w:rsidP="000F138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F1381" w:rsidRDefault="000F1381" w:rsidP="003273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F1381" w:rsidRDefault="00646857" w:rsidP="000F138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857">
        <w:rPr>
          <w:rFonts w:ascii="Times New Roman" w:hAnsi="Times New Roman" w:cs="Times New Roman"/>
          <w:b/>
          <w:sz w:val="28"/>
          <w:szCs w:val="28"/>
        </w:rPr>
        <w:t>ПРАВИЛА ПОЛ</w:t>
      </w:r>
      <w:r w:rsidR="000F1381" w:rsidRPr="00646857">
        <w:rPr>
          <w:rFonts w:ascii="Times New Roman" w:hAnsi="Times New Roman" w:cs="Times New Roman"/>
          <w:b/>
          <w:sz w:val="28"/>
          <w:szCs w:val="28"/>
        </w:rPr>
        <w:t xml:space="preserve">ЬЗОВАНИЯ БИБЛИОТЕКОЙ МАОУ </w:t>
      </w:r>
      <w:r w:rsidRPr="00646857">
        <w:rPr>
          <w:rFonts w:ascii="Times New Roman" w:hAnsi="Times New Roman" w:cs="Times New Roman"/>
          <w:b/>
          <w:sz w:val="28"/>
          <w:szCs w:val="28"/>
        </w:rPr>
        <w:t>«</w:t>
      </w:r>
      <w:r w:rsidR="000F1381" w:rsidRPr="00646857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Pr="00646857">
        <w:rPr>
          <w:rFonts w:ascii="Times New Roman" w:hAnsi="Times New Roman" w:cs="Times New Roman"/>
          <w:b/>
          <w:sz w:val="28"/>
          <w:szCs w:val="28"/>
        </w:rPr>
        <w:t>№ 20»</w:t>
      </w:r>
    </w:p>
    <w:p w:rsidR="00646857" w:rsidRDefault="00646857" w:rsidP="00646857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46857" w:rsidRDefault="00646857" w:rsidP="0032737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6857" w:rsidRDefault="0062719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CC0CBF">
        <w:rPr>
          <w:rFonts w:ascii="Times New Roman" w:hAnsi="Times New Roman" w:cs="Times New Roman"/>
          <w:sz w:val="28"/>
          <w:szCs w:val="28"/>
        </w:rPr>
        <w:t xml:space="preserve"> </w:t>
      </w:r>
      <w:r w:rsidR="00646857" w:rsidRPr="00627190"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>ила пользования библиотекой – документ, фиксирующий взаимоотношения читателя с библиотекой и определяющий общий порядок организации обслуживания читателей, порядок доступа к фондам библиотек, права и обязанности читателей и библиотек</w:t>
      </w:r>
      <w:r w:rsidR="00CC0CBF">
        <w:rPr>
          <w:rFonts w:ascii="Times New Roman" w:hAnsi="Times New Roman" w:cs="Times New Roman"/>
          <w:sz w:val="28"/>
          <w:szCs w:val="28"/>
        </w:rPr>
        <w:t>.</w:t>
      </w:r>
    </w:p>
    <w:p w:rsidR="00786F69" w:rsidRDefault="00CC0CBF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Право</w:t>
      </w:r>
      <w:r w:rsidR="00786F69">
        <w:rPr>
          <w:rFonts w:ascii="Times New Roman" w:hAnsi="Times New Roman" w:cs="Times New Roman"/>
          <w:sz w:val="28"/>
          <w:szCs w:val="28"/>
        </w:rPr>
        <w:t xml:space="preserve"> свободного и бесплатного  пользования библиотекой имеют учащиеся и сотрудники общеобразовательного учреждения.</w:t>
      </w:r>
    </w:p>
    <w:p w:rsidR="00214436" w:rsidRDefault="00786F69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К услугам читателей  предоставляются: фонд учебной, художественной, справочной, научно-популярной литературы для учащихся</w:t>
      </w:r>
      <w:r w:rsidR="00214436">
        <w:rPr>
          <w:rFonts w:ascii="Times New Roman" w:hAnsi="Times New Roman" w:cs="Times New Roman"/>
          <w:sz w:val="28"/>
          <w:szCs w:val="28"/>
        </w:rPr>
        <w:t>; методической, научно-педагогической, справочной литературы для преподавателей:</w:t>
      </w:r>
    </w:p>
    <w:p w:rsidR="00214436" w:rsidRDefault="00214436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книги, газеты, журналы, электронные базы данных и др.;</w:t>
      </w:r>
    </w:p>
    <w:p w:rsidR="00CC0CBF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4436">
        <w:rPr>
          <w:rFonts w:ascii="Times New Roman" w:hAnsi="Times New Roman" w:cs="Times New Roman"/>
          <w:sz w:val="28"/>
          <w:szCs w:val="28"/>
        </w:rPr>
        <w:t>справочно-библиографический аппарат:</w:t>
      </w:r>
      <w:r w:rsidR="00CC0CBF">
        <w:rPr>
          <w:rFonts w:ascii="Times New Roman" w:hAnsi="Times New Roman" w:cs="Times New Roman"/>
          <w:sz w:val="28"/>
          <w:szCs w:val="28"/>
        </w:rPr>
        <w:t xml:space="preserve"> </w:t>
      </w:r>
      <w:r w:rsidR="00214436">
        <w:rPr>
          <w:rFonts w:ascii="Times New Roman" w:hAnsi="Times New Roman" w:cs="Times New Roman"/>
          <w:sz w:val="28"/>
          <w:szCs w:val="28"/>
        </w:rPr>
        <w:t>каталоги, картотеки, справочно-</w:t>
      </w:r>
      <w:r>
        <w:rPr>
          <w:rFonts w:ascii="Times New Roman" w:hAnsi="Times New Roman" w:cs="Times New Roman"/>
          <w:sz w:val="28"/>
          <w:szCs w:val="28"/>
        </w:rPr>
        <w:t>библиографический фонд, рекомендательные списки литературы;</w:t>
      </w: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индивидуальные, групповые и массовые формы работы с читателями.</w:t>
      </w:r>
    </w:p>
    <w:p w:rsidR="006213EC" w:rsidRDefault="0032737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Б</w:t>
      </w:r>
      <w:r w:rsidR="006213EC">
        <w:rPr>
          <w:rFonts w:ascii="Times New Roman" w:hAnsi="Times New Roman" w:cs="Times New Roman"/>
          <w:sz w:val="28"/>
          <w:szCs w:val="28"/>
        </w:rPr>
        <w:t xml:space="preserve">иблиотека обслуживает читателей: </w:t>
      </w: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абонементе (выдача произведений печати отдельным читателям на дом);</w:t>
      </w:r>
    </w:p>
    <w:p w:rsidR="006213EC" w:rsidRDefault="000875E8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читальном зале (</w:t>
      </w:r>
      <w:r w:rsidR="006213EC">
        <w:rPr>
          <w:rFonts w:ascii="Times New Roman" w:hAnsi="Times New Roman" w:cs="Times New Roman"/>
          <w:sz w:val="28"/>
          <w:szCs w:val="28"/>
        </w:rPr>
        <w:t xml:space="preserve">где читатели </w:t>
      </w:r>
      <w:proofErr w:type="gramStart"/>
      <w:r w:rsidR="006213EC">
        <w:rPr>
          <w:rFonts w:ascii="Times New Roman" w:hAnsi="Times New Roman" w:cs="Times New Roman"/>
          <w:sz w:val="28"/>
          <w:szCs w:val="28"/>
        </w:rPr>
        <w:t>работают</w:t>
      </w:r>
      <w:proofErr w:type="gramEnd"/>
      <w:r w:rsidR="006213EC">
        <w:rPr>
          <w:rFonts w:ascii="Times New Roman" w:hAnsi="Times New Roman" w:cs="Times New Roman"/>
          <w:sz w:val="28"/>
          <w:szCs w:val="28"/>
        </w:rPr>
        <w:t xml:space="preserve"> прежде всего с изданиями и другими документами, которые на дом не выдаются).</w:t>
      </w: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Режим работы библиотеки соответствует времени работы общеобразовательного учреждения.</w:t>
      </w:r>
    </w:p>
    <w:p w:rsidR="006313DE" w:rsidRDefault="006313DE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Права, обязанности и ответственность читателей</w:t>
      </w: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Читатель имеет право:</w:t>
      </w:r>
    </w:p>
    <w:p w:rsidR="006213EC" w:rsidRDefault="006213E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Пользоваться следующими бесплатными библиотечно-информационными услугами: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иметь свободный доступ к библиотечным фондам и информации;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во временное пользование из фонда библиотеки печатные издания и аудиовизуальные документы;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консультационную и практическую помощь в поиске и выборе произведений печати других источников информации;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книги по межбиблиотечному абонементу;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продлевать срок пользования  литературы в установленном порядке;</w:t>
      </w:r>
    </w:p>
    <w:p w:rsidR="007F4F62" w:rsidRDefault="007F4F62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справочно-би</w:t>
      </w:r>
      <w:r w:rsidR="002C2A3C">
        <w:rPr>
          <w:rFonts w:ascii="Times New Roman" w:hAnsi="Times New Roman" w:cs="Times New Roman"/>
          <w:sz w:val="28"/>
          <w:szCs w:val="28"/>
        </w:rPr>
        <w:t>блиографический аппарат:</w:t>
      </w:r>
      <w:r>
        <w:rPr>
          <w:rFonts w:ascii="Times New Roman" w:hAnsi="Times New Roman" w:cs="Times New Roman"/>
          <w:sz w:val="28"/>
          <w:szCs w:val="28"/>
        </w:rPr>
        <w:t xml:space="preserve"> каталоги и картотеки на традиционных и машиночитаемых носителях</w:t>
      </w:r>
      <w:r w:rsidR="002C2A3C">
        <w:rPr>
          <w:rFonts w:ascii="Times New Roman" w:hAnsi="Times New Roman" w:cs="Times New Roman"/>
          <w:sz w:val="28"/>
          <w:szCs w:val="28"/>
        </w:rPr>
        <w:t>;</w:t>
      </w:r>
    </w:p>
    <w:p w:rsidR="002C2A3C" w:rsidRDefault="002C2A3C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справочно-библиографическим и информационным обслуживанием</w:t>
      </w:r>
      <w:r w:rsidR="003C00A7">
        <w:rPr>
          <w:rFonts w:ascii="Times New Roman" w:hAnsi="Times New Roman" w:cs="Times New Roman"/>
          <w:sz w:val="28"/>
          <w:szCs w:val="28"/>
        </w:rPr>
        <w:t>;</w:t>
      </w:r>
    </w:p>
    <w:p w:rsidR="003C00A7" w:rsidRDefault="003C00A7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библиотечно-библиографические и информационные знания, навыки и умения самостоятельного пользования библиотекой, книгой, информацией.</w:t>
      </w:r>
    </w:p>
    <w:p w:rsidR="003C00A7" w:rsidRDefault="003C00A7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031972">
        <w:rPr>
          <w:rFonts w:ascii="Times New Roman" w:hAnsi="Times New Roman" w:cs="Times New Roman"/>
          <w:sz w:val="28"/>
          <w:szCs w:val="28"/>
        </w:rPr>
        <w:t xml:space="preserve"> Принимать участие в мероприятиях, проводимых библиотекой.</w:t>
      </w:r>
    </w:p>
    <w:p w:rsidR="00031972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Т</w:t>
      </w:r>
      <w:r w:rsidR="00031972">
        <w:rPr>
          <w:rFonts w:ascii="Times New Roman" w:hAnsi="Times New Roman" w:cs="Times New Roman"/>
          <w:sz w:val="28"/>
          <w:szCs w:val="28"/>
        </w:rPr>
        <w:t>ребовать соблюдение конфиденциальности данных о нем и перечне читаемых их материалов.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Читатели (поручители несовершеннолетних читателей) обязаны: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правила пользования библиотекой;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бережно относиться к произведениям печати и другим носителям информации, п</w:t>
      </w:r>
      <w:r w:rsidR="000A410F">
        <w:rPr>
          <w:rFonts w:ascii="Times New Roman" w:hAnsi="Times New Roman" w:cs="Times New Roman"/>
          <w:sz w:val="28"/>
          <w:szCs w:val="28"/>
        </w:rPr>
        <w:t>олученным из фонда библиотеки (</w:t>
      </w:r>
      <w:r>
        <w:rPr>
          <w:rFonts w:ascii="Times New Roman" w:hAnsi="Times New Roman" w:cs="Times New Roman"/>
          <w:sz w:val="28"/>
          <w:szCs w:val="28"/>
        </w:rPr>
        <w:t>не делать в них пометок, подчеркиваний, не вырывать, не загибать страниц и т.д.)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возвращать в библиотеку книги и другие документы в строго установленные сроки;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выносить книги и другие документы из помещения библиотеки, если они не записаны в читательском формуляре;</w:t>
      </w:r>
    </w:p>
    <w:p w:rsidR="006869D0" w:rsidRDefault="006869D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пользоваться ценными и единственными экземплярами книг, справочными изданиями, книгами, полученными по межбиблиотечному абонементу, только в помещении библиотеки;</w:t>
      </w:r>
    </w:p>
    <w:p w:rsidR="000A410F" w:rsidRDefault="000A410F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библиотечному работнику, который сделает на них соответствующую пометку;</w:t>
      </w:r>
    </w:p>
    <w:p w:rsidR="000A410F" w:rsidRDefault="000A410F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расписываться в читательском формуляре за каждое полученное в библиотеке издание (кроме учащихся начальных классов);</w:t>
      </w:r>
    </w:p>
    <w:p w:rsidR="000A410F" w:rsidRDefault="000A410F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утрате и неумышленной порче изданий и других документов заменить их такими же либо копиями или изданиями, признанными библиотекой равноценными. При возможности замены возместить реальную рыночную стоимость изданий. Стоимость утраченных, испорченных произведений печати определяется библиотечным работником</w:t>
      </w:r>
      <w:r w:rsidR="00212C5A">
        <w:rPr>
          <w:rFonts w:ascii="Times New Roman" w:hAnsi="Times New Roman" w:cs="Times New Roman"/>
          <w:sz w:val="28"/>
          <w:szCs w:val="28"/>
        </w:rPr>
        <w:t xml:space="preserve"> по ценам, указанным в учетных документах библиотеки, с применением коэффициентов по переоценке библиотечных фондов;</w:t>
      </w:r>
    </w:p>
    <w:p w:rsidR="00212C5A" w:rsidRDefault="00212C5A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нарушать порядок расстановки литературы в фонде открытого доступа;</w:t>
      </w:r>
    </w:p>
    <w:p w:rsidR="00212C5A" w:rsidRDefault="00212C5A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вынимать карточек из каталогов и картотек;</w:t>
      </w:r>
    </w:p>
    <w:p w:rsidR="00212C5A" w:rsidRDefault="00212C5A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ежегодно в начале года проходить перерегистрацию;</w:t>
      </w:r>
    </w:p>
    <w:p w:rsidR="00212C5A" w:rsidRDefault="001E656D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C5A">
        <w:rPr>
          <w:rFonts w:ascii="Times New Roman" w:hAnsi="Times New Roman" w:cs="Times New Roman"/>
          <w:sz w:val="28"/>
          <w:szCs w:val="28"/>
        </w:rPr>
        <w:t xml:space="preserve"> при выбытии из общеобразовательного учреждения вернуть в библиотеку числящиеся за ними издания и другие документы;</w:t>
      </w:r>
    </w:p>
    <w:p w:rsidR="00212C5A" w:rsidRDefault="00212C5A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в библиотеке тишину и порядок, не вносить большие портфели и сумки в помещение библиотеки.</w:t>
      </w:r>
    </w:p>
    <w:p w:rsidR="008F34EB" w:rsidRDefault="008F34EB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на</w:t>
      </w:r>
      <w:r w:rsidR="000875E8">
        <w:rPr>
          <w:rFonts w:ascii="Times New Roman" w:hAnsi="Times New Roman" w:cs="Times New Roman"/>
          <w:sz w:val="28"/>
          <w:szCs w:val="28"/>
        </w:rPr>
        <w:t>рушении сроков пользования книг</w:t>
      </w:r>
      <w:r>
        <w:rPr>
          <w:rFonts w:ascii="Times New Roman" w:hAnsi="Times New Roman" w:cs="Times New Roman"/>
          <w:sz w:val="28"/>
          <w:szCs w:val="28"/>
        </w:rPr>
        <w:t>ами и другими документами без уважительных причин к читателям, в установленном порядке, могут быть применены административные санкции (как правило, временное лишение права пользования библиотекой).</w:t>
      </w:r>
    </w:p>
    <w:p w:rsidR="008F34EB" w:rsidRDefault="008F34EB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Личное дело выдается выбывающим учащимся только после возвращения литературы, взятой на абонементе библиотеки;  выбывающие сотрудники общеобразовательного учреждения отмечают в библиотеке свой обходной лист.</w:t>
      </w:r>
    </w:p>
    <w:p w:rsidR="008F34EB" w:rsidRDefault="00327370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8F34EB">
        <w:rPr>
          <w:rFonts w:ascii="Times New Roman" w:hAnsi="Times New Roman" w:cs="Times New Roman"/>
          <w:sz w:val="28"/>
          <w:szCs w:val="28"/>
        </w:rPr>
        <w:t xml:space="preserve">Умышленная порча и хищение книг из библиотеки предусматривает уголовную ответственность либо компенсацию ущерба в денежном </w:t>
      </w:r>
      <w:r w:rsidR="009530D5">
        <w:rPr>
          <w:rFonts w:ascii="Times New Roman" w:hAnsi="Times New Roman" w:cs="Times New Roman"/>
          <w:sz w:val="28"/>
          <w:szCs w:val="28"/>
        </w:rPr>
        <w:t xml:space="preserve">выражении </w:t>
      </w:r>
      <w:r w:rsidR="008F34EB">
        <w:rPr>
          <w:rFonts w:ascii="Times New Roman" w:hAnsi="Times New Roman" w:cs="Times New Roman"/>
          <w:sz w:val="28"/>
          <w:szCs w:val="28"/>
        </w:rPr>
        <w:t>или равноценную замену произведениями печати и другими документами.</w:t>
      </w:r>
    </w:p>
    <w:p w:rsidR="008F34EB" w:rsidRDefault="008F34EB" w:rsidP="0032737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За утрату несовершеннолетними читателями произведений печати из библиотечных фондов или причинение им невосполнимого вреда ответственность должны нести родители или поручители.</w:t>
      </w:r>
    </w:p>
    <w:p w:rsidR="007F4F62" w:rsidRDefault="007F4F62" w:rsidP="003273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4EB" w:rsidRDefault="008F34EB" w:rsidP="0032737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34EB">
        <w:rPr>
          <w:rFonts w:ascii="Times New Roman" w:hAnsi="Times New Roman" w:cs="Times New Roman"/>
          <w:b/>
          <w:sz w:val="28"/>
          <w:szCs w:val="28"/>
        </w:rPr>
        <w:t>Обязанности библиотеки</w:t>
      </w:r>
    </w:p>
    <w:p w:rsidR="00327370" w:rsidRDefault="00327370" w:rsidP="0032737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4EB" w:rsidRDefault="001E656D" w:rsidP="00327370">
      <w:pPr>
        <w:pStyle w:val="a3"/>
        <w:numPr>
          <w:ilvl w:val="1"/>
          <w:numId w:val="3"/>
        </w:numPr>
        <w:tabs>
          <w:tab w:val="left" w:pos="1134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56D">
        <w:rPr>
          <w:rFonts w:ascii="Times New Roman" w:hAnsi="Times New Roman" w:cs="Times New Roman"/>
          <w:sz w:val="28"/>
          <w:szCs w:val="28"/>
        </w:rPr>
        <w:t>Библиотека обязана:</w:t>
      </w:r>
    </w:p>
    <w:p w:rsidR="001E656D" w:rsidRDefault="001E656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56D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>бесплатный свободный доступ читателей к библиотечным фондам и бесплатную выдачу во временное пользование печатной продукции;</w:t>
      </w:r>
    </w:p>
    <w:p w:rsidR="001E656D" w:rsidRDefault="001E656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оперативное и качественное обслуживание читателей с учетом их запросов и потребностей;</w:t>
      </w:r>
    </w:p>
    <w:p w:rsidR="001E656D" w:rsidRDefault="001E656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своевременное информировать читателей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видах предоставляемых услуг;</w:t>
      </w:r>
    </w:p>
    <w:p w:rsidR="001E656D" w:rsidRDefault="001E656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90D27">
        <w:rPr>
          <w:rFonts w:ascii="Times New Roman" w:hAnsi="Times New Roman" w:cs="Times New Roman"/>
          <w:sz w:val="28"/>
          <w:szCs w:val="28"/>
        </w:rPr>
        <w:t xml:space="preserve"> в случае отсутствия необходимых читателям изданий запрашивать их по межбиблиотечному абонементу из других библиотек;</w:t>
      </w:r>
    </w:p>
    <w:p w:rsidR="00190D27" w:rsidRDefault="00190D27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предоставлять в пользование каталоги, картотеки, осуществлять другие формы библиотечного информирования;</w:t>
      </w:r>
    </w:p>
    <w:p w:rsidR="00190D27" w:rsidRDefault="00190D27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потребности читателей в образовательной информации;</w:t>
      </w:r>
    </w:p>
    <w:p w:rsidR="00190D27" w:rsidRDefault="00190D27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консультационную работу, оказывать помощь в поиске и выборе необходимых изданий;</w:t>
      </w:r>
    </w:p>
    <w:p w:rsidR="00190D27" w:rsidRDefault="00190D27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занятия по основам библиотечно-библиографических и информационных</w:t>
      </w:r>
      <w:r w:rsidR="006D109D">
        <w:rPr>
          <w:rFonts w:ascii="Times New Roman" w:hAnsi="Times New Roman" w:cs="Times New Roman"/>
          <w:sz w:val="28"/>
          <w:szCs w:val="28"/>
        </w:rPr>
        <w:t xml:space="preserve"> знаний;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вести устную и наглядную массово-информационную работ; организовывать выставки литературы, библиографические обзоры, Дни информации и другие мероприятия;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работу с читателями путем внедрения передовых компьютерных технологий;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 следить за своевременным возвращением в библиотеку выданных произведений печати;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читателей необходимой литературой в каникулярное время;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в начале учебного года ежегодную перерегистрацию читателей;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сохранность и рациональное использование библиотечных фондов, создать необходимые условия для хранения документов;</w:t>
      </w:r>
    </w:p>
    <w:p w:rsidR="006D109D" w:rsidRDefault="006D109D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мелкий ремонт книг, привлекая к этой работе библиотечный актив;</w:t>
      </w:r>
    </w:p>
    <w:p w:rsidR="006D109D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библиотеки как центра работы с книгой и информацией;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и поддерживать комфортные условия для работы читателей;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режим работы в соответствии с потребностями учебного заведения;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отчитываться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своей деятельности в соответствии с положением о библиотеке.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Порядок пользования библиотекой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Запись читателей проводится на абонементе. Учащиеся записываются в библиотеку по списку класса в индивидуальном порядке, сотрудники и учителя – по паспорту.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На каждого читателя заполняется читательский формуляр установленного образца как документ, дающий право пользоваться библиотекой.</w:t>
      </w:r>
    </w:p>
    <w:p w:rsidR="00DD2A69" w:rsidRDefault="00DD2A69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При запи</w:t>
      </w:r>
      <w:r w:rsidR="00E07B6E">
        <w:rPr>
          <w:rFonts w:ascii="Times New Roman" w:hAnsi="Times New Roman" w:cs="Times New Roman"/>
          <w:sz w:val="28"/>
          <w:szCs w:val="28"/>
        </w:rPr>
        <w:t>си читатели должны ознакомится</w:t>
      </w:r>
      <w:r>
        <w:rPr>
          <w:rFonts w:ascii="Times New Roman" w:hAnsi="Times New Roman" w:cs="Times New Roman"/>
          <w:sz w:val="28"/>
          <w:szCs w:val="28"/>
        </w:rPr>
        <w:t xml:space="preserve"> правилами пользовани</w:t>
      </w:r>
      <w:r w:rsidR="00E07B6E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="00E07B6E">
        <w:rPr>
          <w:rFonts w:ascii="Times New Roman" w:hAnsi="Times New Roman" w:cs="Times New Roman"/>
          <w:sz w:val="28"/>
          <w:szCs w:val="28"/>
        </w:rPr>
        <w:t>библиотекой</w:t>
      </w:r>
      <w:proofErr w:type="gramEnd"/>
      <w:r w:rsidR="00E07B6E">
        <w:rPr>
          <w:rFonts w:ascii="Times New Roman" w:hAnsi="Times New Roman" w:cs="Times New Roman"/>
          <w:sz w:val="28"/>
          <w:szCs w:val="28"/>
        </w:rPr>
        <w:t xml:space="preserve"> и подтвердить обязательство об их выполнении своей подписью на читательском формуляре.</w:t>
      </w:r>
    </w:p>
    <w:p w:rsidR="00E07B6E" w:rsidRDefault="00E07B6E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Читательский формуляр является документом, удостоверяющий факт и выдачу читателю печатных и других источников информации и их возвращения в библиотеку.</w:t>
      </w:r>
    </w:p>
    <w:p w:rsidR="00E07B6E" w:rsidRDefault="00E07B6E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Обмен произведений печати производится по графику работы, установленному библиотекой.</w:t>
      </w:r>
    </w:p>
    <w:p w:rsidR="00E07B6E" w:rsidRDefault="00E07B6E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Порядок пользования абонементом</w:t>
      </w:r>
    </w:p>
    <w:p w:rsidR="00E07B6E" w:rsidRDefault="00E07B6E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7B6E">
        <w:rPr>
          <w:rFonts w:ascii="Times New Roman" w:hAnsi="Times New Roman" w:cs="Times New Roman"/>
          <w:sz w:val="28"/>
          <w:szCs w:val="28"/>
        </w:rPr>
        <w:t>5.1. Срок пользования литературой и количество выдаваемых изданий на абонементе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дифференцированно</w:t>
      </w:r>
      <w:r w:rsidRPr="00E07B6E">
        <w:rPr>
          <w:rFonts w:ascii="Times New Roman" w:hAnsi="Times New Roman" w:cs="Times New Roman"/>
          <w:sz w:val="28"/>
          <w:szCs w:val="28"/>
        </w:rPr>
        <w:t xml:space="preserve"> самой б</w:t>
      </w:r>
      <w:r>
        <w:rPr>
          <w:rFonts w:ascii="Times New Roman" w:hAnsi="Times New Roman" w:cs="Times New Roman"/>
          <w:sz w:val="28"/>
          <w:szCs w:val="28"/>
        </w:rPr>
        <w:t>иблиотекой и фиксируется в правилах пользования библиотекой.</w:t>
      </w:r>
    </w:p>
    <w:p w:rsidR="00E07B6E" w:rsidRDefault="00BF6986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E07B6E">
        <w:rPr>
          <w:rFonts w:ascii="Times New Roman" w:hAnsi="Times New Roman" w:cs="Times New Roman"/>
          <w:sz w:val="28"/>
          <w:szCs w:val="28"/>
        </w:rPr>
        <w:t>. Срок</w:t>
      </w:r>
      <w:r>
        <w:rPr>
          <w:rFonts w:ascii="Times New Roman" w:hAnsi="Times New Roman" w:cs="Times New Roman"/>
          <w:sz w:val="28"/>
          <w:szCs w:val="28"/>
        </w:rPr>
        <w:t xml:space="preserve"> пользования может быть продлен,</w:t>
      </w:r>
      <w:r w:rsidR="00E07B6E">
        <w:rPr>
          <w:rFonts w:ascii="Times New Roman" w:hAnsi="Times New Roman" w:cs="Times New Roman"/>
          <w:sz w:val="28"/>
          <w:szCs w:val="28"/>
        </w:rPr>
        <w:t xml:space="preserve"> если на издание нет спроса со стороны других читателей, или сокращен, если издание пользуется повышенным спросом и ли имеется в единственном экземпляре. Н</w:t>
      </w:r>
      <w:r>
        <w:rPr>
          <w:rFonts w:ascii="Times New Roman" w:hAnsi="Times New Roman" w:cs="Times New Roman"/>
          <w:sz w:val="28"/>
          <w:szCs w:val="28"/>
        </w:rPr>
        <w:t>е подлежат выдаче на дом редкие,</w:t>
      </w:r>
      <w:r w:rsidR="00E0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="00E07B6E">
        <w:rPr>
          <w:rFonts w:ascii="Times New Roman" w:hAnsi="Times New Roman" w:cs="Times New Roman"/>
          <w:sz w:val="28"/>
          <w:szCs w:val="28"/>
        </w:rPr>
        <w:t xml:space="preserve">енные и справочные </w:t>
      </w: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07B6E">
        <w:rPr>
          <w:rFonts w:ascii="Times New Roman" w:hAnsi="Times New Roman" w:cs="Times New Roman"/>
          <w:sz w:val="28"/>
          <w:szCs w:val="28"/>
        </w:rPr>
        <w:t>здания, литература, полученная по межбиблиотечному абонементу. (МБА)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6986" w:rsidRDefault="00BF6986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5.3.Читатели (за исключением учащихся начальных классов) расписываются в читательском формуляре за каждый экземпляр изданий; возвращение издания фиксируется подписью библиотекаря.</w:t>
      </w:r>
    </w:p>
    <w:p w:rsidR="00BF6986" w:rsidRDefault="00BF6986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Порядок пользования читальным залом</w:t>
      </w:r>
    </w:p>
    <w:p w:rsidR="00BF6986" w:rsidRDefault="009530D5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Литература, предназначенная для использования в читальном зале, на дом не выдается.</w:t>
      </w:r>
    </w:p>
    <w:p w:rsidR="009530D5" w:rsidRDefault="009530D5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Энциклопедии, справочные издания, редкие и ценные книги, издания, полученные по МБА, выдаются только в читальном зале.</w:t>
      </w:r>
    </w:p>
    <w:p w:rsidR="009530D5" w:rsidRDefault="009530D5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Число произведений печати и других документов, выдаваемых в читальном зале, как правило, не ограничивается.</w:t>
      </w:r>
    </w:p>
    <w:p w:rsidR="009530D5" w:rsidRDefault="009530D5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0D5" w:rsidRPr="00BF6986" w:rsidRDefault="009530D5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0D27" w:rsidRPr="001E656D" w:rsidRDefault="00190D27" w:rsidP="00327370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56D" w:rsidRPr="001E656D" w:rsidRDefault="001E656D" w:rsidP="00327370">
      <w:pPr>
        <w:pStyle w:val="a3"/>
        <w:tabs>
          <w:tab w:val="left" w:pos="567"/>
        </w:tabs>
        <w:spacing w:line="240" w:lineRule="auto"/>
        <w:ind w:left="1287" w:hanging="153"/>
        <w:jc w:val="both"/>
        <w:rPr>
          <w:rFonts w:ascii="Times New Roman" w:hAnsi="Times New Roman" w:cs="Times New Roman"/>
          <w:sz w:val="28"/>
          <w:szCs w:val="28"/>
        </w:rPr>
      </w:pPr>
    </w:p>
    <w:p w:rsidR="000F1381" w:rsidRDefault="000F1381" w:rsidP="003273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381" w:rsidRPr="000F1381" w:rsidRDefault="000F1381" w:rsidP="000F1381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F1381" w:rsidRPr="000F1381" w:rsidSect="001E656D">
      <w:pgSz w:w="11906" w:h="16838"/>
      <w:pgMar w:top="1134" w:right="850" w:bottom="1134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494" w:rsidRDefault="00E45494" w:rsidP="00646857">
      <w:pPr>
        <w:spacing w:after="0" w:line="240" w:lineRule="auto"/>
      </w:pPr>
      <w:r>
        <w:separator/>
      </w:r>
    </w:p>
  </w:endnote>
  <w:endnote w:type="continuationSeparator" w:id="0">
    <w:p w:rsidR="00E45494" w:rsidRDefault="00E45494" w:rsidP="0064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494" w:rsidRDefault="00E45494" w:rsidP="00646857">
      <w:pPr>
        <w:spacing w:after="0" w:line="240" w:lineRule="auto"/>
      </w:pPr>
      <w:r>
        <w:separator/>
      </w:r>
    </w:p>
  </w:footnote>
  <w:footnote w:type="continuationSeparator" w:id="0">
    <w:p w:rsidR="00E45494" w:rsidRDefault="00E45494" w:rsidP="00646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1447"/>
    <w:multiLevelType w:val="multilevel"/>
    <w:tmpl w:val="1E6209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BC4271B"/>
    <w:multiLevelType w:val="multilevel"/>
    <w:tmpl w:val="822EB61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552F3F4F"/>
    <w:multiLevelType w:val="multilevel"/>
    <w:tmpl w:val="E5465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381"/>
    <w:rsid w:val="00031972"/>
    <w:rsid w:val="00056D1D"/>
    <w:rsid w:val="000875E8"/>
    <w:rsid w:val="000A410F"/>
    <w:rsid w:val="000F1381"/>
    <w:rsid w:val="00102927"/>
    <w:rsid w:val="0016465C"/>
    <w:rsid w:val="00187CF6"/>
    <w:rsid w:val="00190D27"/>
    <w:rsid w:val="001E656D"/>
    <w:rsid w:val="00212C5A"/>
    <w:rsid w:val="00214436"/>
    <w:rsid w:val="002A59C7"/>
    <w:rsid w:val="002B7C87"/>
    <w:rsid w:val="002C2A3C"/>
    <w:rsid w:val="002E56E7"/>
    <w:rsid w:val="00327370"/>
    <w:rsid w:val="003C00A7"/>
    <w:rsid w:val="0047153A"/>
    <w:rsid w:val="006213EC"/>
    <w:rsid w:val="00627190"/>
    <w:rsid w:val="006313DE"/>
    <w:rsid w:val="00646857"/>
    <w:rsid w:val="006647BF"/>
    <w:rsid w:val="006869D0"/>
    <w:rsid w:val="006C2A43"/>
    <w:rsid w:val="006D109D"/>
    <w:rsid w:val="00714D21"/>
    <w:rsid w:val="00745D3E"/>
    <w:rsid w:val="00786E00"/>
    <w:rsid w:val="00786F69"/>
    <w:rsid w:val="007F4F62"/>
    <w:rsid w:val="00866517"/>
    <w:rsid w:val="00890854"/>
    <w:rsid w:val="008F34EB"/>
    <w:rsid w:val="009530D5"/>
    <w:rsid w:val="00BF6986"/>
    <w:rsid w:val="00C31674"/>
    <w:rsid w:val="00C70D85"/>
    <w:rsid w:val="00CC0CBF"/>
    <w:rsid w:val="00DD2A69"/>
    <w:rsid w:val="00E07B6E"/>
    <w:rsid w:val="00E45494"/>
    <w:rsid w:val="00E9001D"/>
    <w:rsid w:val="00FD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85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6857"/>
  </w:style>
  <w:style w:type="paragraph" w:styleId="a6">
    <w:name w:val="footer"/>
    <w:basedOn w:val="a"/>
    <w:link w:val="a7"/>
    <w:uiPriority w:val="99"/>
    <w:semiHidden/>
    <w:unhideWhenUsed/>
    <w:rsid w:val="0064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6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6454F-B453-47BC-B525-0AF53E25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2017-08-21T06:30:00Z</cp:lastPrinted>
  <dcterms:created xsi:type="dcterms:W3CDTF">2017-05-18T08:18:00Z</dcterms:created>
  <dcterms:modified xsi:type="dcterms:W3CDTF">2018-10-08T03:21:00Z</dcterms:modified>
</cp:coreProperties>
</file>